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2C28E" w14:textId="28D29445" w:rsidR="002931D8" w:rsidRDefault="002931D8" w:rsidP="002931D8">
      <w:pPr>
        <w:spacing w:afterLines="50" w:after="180" w:line="400" w:lineRule="exact"/>
        <w:jc w:val="center"/>
        <w:rPr>
          <w:rFonts w:ascii="微軟正黑體" w:eastAsia="微軟正黑體" w:hAnsi="微軟正黑體" w:cs="Times New Roman"/>
          <w:b/>
          <w:sz w:val="32"/>
          <w:szCs w:val="28"/>
        </w:rPr>
      </w:pPr>
      <w:r w:rsidRPr="002B0294">
        <w:rPr>
          <w:rFonts w:ascii="微軟正黑體" w:eastAsia="微軟正黑體" w:hAnsi="微軟正黑體" w:cs="Times New Roman" w:hint="eastAsia"/>
          <w:b/>
          <w:sz w:val="32"/>
          <w:szCs w:val="28"/>
        </w:rPr>
        <w:t>環保集點</w:t>
      </w:r>
      <w:proofErr w:type="gramStart"/>
      <w:r w:rsidR="005B7FA7">
        <w:rPr>
          <w:rFonts w:ascii="微軟正黑體" w:eastAsia="微軟正黑體" w:hAnsi="微軟正黑體" w:cs="Times New Roman" w:hint="eastAsia"/>
          <w:b/>
          <w:sz w:val="32"/>
          <w:szCs w:val="28"/>
        </w:rPr>
        <w:t>─</w:t>
      </w:r>
      <w:proofErr w:type="gramEnd"/>
      <w:r w:rsidR="005B7FA7">
        <w:rPr>
          <w:rFonts w:ascii="微軟正黑體" w:eastAsia="微軟正黑體" w:hAnsi="微軟正黑體" w:cs="Times New Roman" w:hint="eastAsia"/>
          <w:b/>
          <w:sz w:val="32"/>
          <w:szCs w:val="28"/>
        </w:rPr>
        <w:t>環保產品</w:t>
      </w:r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《</w:t>
      </w:r>
      <w:r w:rsidR="00F02761">
        <w:rPr>
          <w:rFonts w:ascii="微軟正黑體" w:eastAsia="微軟正黑體" w:hAnsi="微軟正黑體" w:cs="Times New Roman" w:hint="eastAsia"/>
          <w:b/>
          <w:color w:val="0000CC"/>
          <w:sz w:val="32"/>
          <w:szCs w:val="28"/>
        </w:rPr>
        <w:t>電子票</w:t>
      </w:r>
      <w:r w:rsidRPr="002B0294">
        <w:rPr>
          <w:rFonts w:ascii="微軟正黑體" w:eastAsia="微軟正黑體" w:hAnsi="微軟正黑體" w:cs="Times New Roman" w:hint="eastAsia"/>
          <w:b/>
          <w:color w:val="0000CC"/>
          <w:sz w:val="32"/>
          <w:szCs w:val="28"/>
        </w:rPr>
        <w:t>券</w:t>
      </w:r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》</w:t>
      </w:r>
      <w:r w:rsidRPr="002B0294">
        <w:rPr>
          <w:rFonts w:ascii="微軟正黑體" w:eastAsia="微軟正黑體" w:hAnsi="微軟正黑體" w:cs="Times New Roman" w:hint="eastAsia"/>
          <w:b/>
          <w:sz w:val="32"/>
          <w:szCs w:val="28"/>
        </w:rPr>
        <w:t>申請表</w:t>
      </w:r>
    </w:p>
    <w:p w14:paraId="589E6C12" w14:textId="77777777" w:rsidR="002931D8" w:rsidRPr="009A7615" w:rsidRDefault="002931D8" w:rsidP="002931D8">
      <w:pPr>
        <w:tabs>
          <w:tab w:val="left" w:pos="6510"/>
        </w:tabs>
        <w:spacing w:line="400" w:lineRule="exact"/>
        <w:contextualSpacing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申請單位</w:t>
      </w:r>
      <w:r w:rsidRPr="009A7615">
        <w:rPr>
          <w:rFonts w:ascii="微軟正黑體" w:eastAsia="微軟正黑體" w:hAnsi="微軟正黑體" w:cs="Times New Roman" w:hint="eastAsia"/>
          <w:szCs w:val="24"/>
        </w:rPr>
        <w:t>：</w:t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 w:hint="eastAsia"/>
          <w:szCs w:val="24"/>
        </w:rPr>
        <w:t>填表人：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56"/>
        <w:gridCol w:w="2801"/>
        <w:gridCol w:w="1559"/>
        <w:gridCol w:w="3287"/>
      </w:tblGrid>
      <w:tr w:rsidR="00EB14BF" w14:paraId="0D246C96" w14:textId="44AE053C" w:rsidTr="00FF23F2">
        <w:trPr>
          <w:trHeight w:val="567"/>
          <w:jc w:val="center"/>
        </w:trPr>
        <w:tc>
          <w:tcPr>
            <w:tcW w:w="2156" w:type="dxa"/>
            <w:vAlign w:val="center"/>
          </w:tcPr>
          <w:p w14:paraId="50A4C801" w14:textId="0DDDBB79" w:rsidR="00EB14BF" w:rsidRDefault="00EB14BF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活動代號</w:t>
            </w:r>
          </w:p>
        </w:tc>
        <w:tc>
          <w:tcPr>
            <w:tcW w:w="7647" w:type="dxa"/>
            <w:gridSpan w:val="3"/>
            <w:vAlign w:val="center"/>
          </w:tcPr>
          <w:p w14:paraId="630BA364" w14:textId="53156AFF" w:rsidR="00EB14BF" w:rsidRPr="000C645E" w:rsidRDefault="00EB14BF" w:rsidP="00EB14BF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proofErr w:type="gramStart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proofErr w:type="gramEnd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非必填，區分</w:t>
            </w:r>
            <w:proofErr w:type="gramStart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不</w:t>
            </w:r>
            <w:proofErr w:type="gramEnd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同期品項使用。同一期所有品項共用一個代號</w:t>
            </w:r>
            <w:proofErr w:type="gramStart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  <w:proofErr w:type="gramEnd"/>
          </w:p>
        </w:tc>
      </w:tr>
      <w:tr w:rsidR="00EB14BF" w14:paraId="49ABB684" w14:textId="235AACCD" w:rsidTr="00A90BE6">
        <w:trPr>
          <w:trHeight w:val="567"/>
          <w:jc w:val="center"/>
        </w:trPr>
        <w:tc>
          <w:tcPr>
            <w:tcW w:w="2156" w:type="dxa"/>
            <w:vAlign w:val="center"/>
          </w:tcPr>
          <w:p w14:paraId="0A3D4120" w14:textId="5E64F167" w:rsidR="00EB14BF" w:rsidRDefault="00F02761" w:rsidP="00EB14BF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EB14BF">
              <w:rPr>
                <w:rFonts w:ascii="微軟正黑體" w:eastAsia="微軟正黑體" w:hAnsi="微軟正黑體" w:cs="Times New Roman" w:hint="eastAsia"/>
                <w:szCs w:val="24"/>
              </w:rPr>
              <w:t>名稱</w:t>
            </w:r>
          </w:p>
        </w:tc>
        <w:tc>
          <w:tcPr>
            <w:tcW w:w="7647" w:type="dxa"/>
            <w:gridSpan w:val="3"/>
            <w:vAlign w:val="center"/>
          </w:tcPr>
          <w:p w14:paraId="68A3F7D5" w14:textId="148A4B86" w:rsidR="00EB14BF" w:rsidRPr="000C645E" w:rsidRDefault="005B7FA7" w:rsidP="00EB14BF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為清楚識別，建議開頭加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註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通路名稱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  <w:tr w:rsidR="00EB14BF" w14:paraId="71FF6445" w14:textId="588FF706" w:rsidTr="00EB14BF">
        <w:trPr>
          <w:trHeight w:val="567"/>
          <w:jc w:val="center"/>
        </w:trPr>
        <w:tc>
          <w:tcPr>
            <w:tcW w:w="2156" w:type="dxa"/>
            <w:vAlign w:val="center"/>
          </w:tcPr>
          <w:p w14:paraId="49665C7B" w14:textId="298F51AC" w:rsidR="00EB14BF" w:rsidRDefault="00F0276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EB14BF">
              <w:rPr>
                <w:rFonts w:ascii="微軟正黑體" w:eastAsia="微軟正黑體" w:hAnsi="微軟正黑體" w:cs="Times New Roman" w:hint="eastAsia"/>
                <w:szCs w:val="24"/>
              </w:rPr>
              <w:t>價</w:t>
            </w:r>
            <w:r w:rsidR="00EB14BF" w:rsidRPr="003778A5">
              <w:rPr>
                <w:rFonts w:ascii="微軟正黑體" w:eastAsia="微軟正黑體" w:hAnsi="微軟正黑體" w:cs="Times New Roman" w:hint="eastAsia"/>
                <w:szCs w:val="24"/>
              </w:rPr>
              <w:t>值</w:t>
            </w:r>
          </w:p>
        </w:tc>
        <w:tc>
          <w:tcPr>
            <w:tcW w:w="2801" w:type="dxa"/>
            <w:vAlign w:val="center"/>
          </w:tcPr>
          <w:p w14:paraId="76F6B80B" w14:textId="77777777" w:rsidR="00EB14BF" w:rsidRPr="0061421F" w:rsidRDefault="00EB14BF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1421F">
              <w:rPr>
                <w:rFonts w:ascii="微軟正黑體" w:eastAsia="微軟正黑體" w:hAnsi="微軟正黑體" w:cs="Times New Roman" w:hint="eastAsia"/>
                <w:szCs w:val="24"/>
              </w:rPr>
              <w:t xml:space="preserve">　　元</w:t>
            </w:r>
          </w:p>
        </w:tc>
        <w:tc>
          <w:tcPr>
            <w:tcW w:w="1559" w:type="dxa"/>
            <w:vAlign w:val="center"/>
          </w:tcPr>
          <w:p w14:paraId="3D54B439" w14:textId="145F553B" w:rsidR="00EB14BF" w:rsidRPr="0061421F" w:rsidRDefault="00EB14BF" w:rsidP="00EB14BF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兌換點數</w:t>
            </w:r>
          </w:p>
        </w:tc>
        <w:tc>
          <w:tcPr>
            <w:tcW w:w="3287" w:type="dxa"/>
            <w:vAlign w:val="center"/>
          </w:tcPr>
          <w:p w14:paraId="26048FED" w14:textId="1D5C497A" w:rsidR="00EB14BF" w:rsidRPr="0061421F" w:rsidRDefault="00EB14BF" w:rsidP="00EB14BF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 xml:space="preserve">　　點</w:t>
            </w:r>
          </w:p>
        </w:tc>
      </w:tr>
      <w:tr w:rsidR="002931D8" w14:paraId="0BF06E47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6DB6A905" w14:textId="0F976478" w:rsidR="002931D8" w:rsidRDefault="00F0276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EB14BF">
              <w:rPr>
                <w:rFonts w:ascii="微軟正黑體" w:eastAsia="微軟正黑體" w:hAnsi="微軟正黑體" w:cs="Times New Roman" w:hint="eastAsia"/>
                <w:szCs w:val="24"/>
              </w:rPr>
              <w:t>代碼</w:t>
            </w:r>
            <w:r w:rsidR="00EB14BF">
              <w:rPr>
                <w:rFonts w:ascii="微軟正黑體" w:eastAsia="微軟正黑體" w:hAnsi="微軟正黑體" w:cs="Times New Roman"/>
                <w:szCs w:val="24"/>
              </w:rPr>
              <w:br/>
            </w:r>
            <w:r w:rsidR="00EB14BF">
              <w:rPr>
                <w:rFonts w:ascii="微軟正黑體" w:eastAsia="微軟正黑體" w:hAnsi="微軟正黑體" w:cs="Times New Roman" w:hint="eastAsia"/>
                <w:szCs w:val="24"/>
              </w:rPr>
              <w:t>（商品代碼）</w:t>
            </w:r>
          </w:p>
        </w:tc>
        <w:tc>
          <w:tcPr>
            <w:tcW w:w="7647" w:type="dxa"/>
            <w:gridSpan w:val="3"/>
            <w:vAlign w:val="center"/>
          </w:tcPr>
          <w:p w14:paraId="137F0BB2" w14:textId="1194B627" w:rsidR="002931D8" w:rsidRPr="0061421F" w:rsidRDefault="00EB14BF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proofErr w:type="gramStart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商品唯一識別碼，即便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不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同期都用同一代碼。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可用店內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固定編碼</w:t>
            </w:r>
            <w:proofErr w:type="gramStart"/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  <w:proofErr w:type="gramEnd"/>
          </w:p>
        </w:tc>
      </w:tr>
      <w:tr w:rsidR="003E13D9" w14:paraId="11168044" w14:textId="77777777" w:rsidTr="005B7FA7">
        <w:trPr>
          <w:trHeight w:val="3534"/>
          <w:jc w:val="center"/>
        </w:trPr>
        <w:tc>
          <w:tcPr>
            <w:tcW w:w="2156" w:type="dxa"/>
            <w:vAlign w:val="center"/>
          </w:tcPr>
          <w:p w14:paraId="21C35FA1" w14:textId="253374EF" w:rsidR="003E13D9" w:rsidRDefault="00F0276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3E13D9">
              <w:rPr>
                <w:rFonts w:ascii="微軟正黑體" w:eastAsia="微軟正黑體" w:hAnsi="微軟正黑體" w:cs="Times New Roman" w:hint="eastAsia"/>
                <w:szCs w:val="24"/>
              </w:rPr>
              <w:t>圖</w:t>
            </w:r>
            <w:r w:rsidR="00EB14BF">
              <w:rPr>
                <w:rFonts w:ascii="微軟正黑體" w:eastAsia="微軟正黑體" w:hAnsi="微軟正黑體" w:cs="Times New Roman" w:hint="eastAsia"/>
                <w:szCs w:val="24"/>
              </w:rPr>
              <w:t>示</w:t>
            </w:r>
          </w:p>
        </w:tc>
        <w:tc>
          <w:tcPr>
            <w:tcW w:w="7647" w:type="dxa"/>
            <w:gridSpan w:val="3"/>
            <w:vAlign w:val="bottom"/>
          </w:tcPr>
          <w:p w14:paraId="5F38620D" w14:textId="69B46B9F" w:rsidR="003E13D9" w:rsidRPr="00BB4787" w:rsidRDefault="00EB14BF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 w:rsidR="003E13D9"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請提供清晰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方型</w:t>
            </w:r>
            <w:r w:rsidR="003E13D9"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圖檔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，建議500*500</w:t>
            </w:r>
            <w:r w:rsidRPr="00EB14BF"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  <w:t xml:space="preserve">px </w:t>
            </w:r>
            <w:proofErr w:type="spellStart"/>
            <w:r w:rsidRPr="00EB14BF"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  <w:t>png</w:t>
            </w:r>
            <w:proofErr w:type="spell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並另外提供）</w:t>
            </w:r>
          </w:p>
        </w:tc>
      </w:tr>
      <w:tr w:rsidR="003E13D9" w14:paraId="5FAD31F6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274367A1" w14:textId="6E7416F8" w:rsidR="003E13D9" w:rsidRDefault="00F0276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3E13D9">
              <w:rPr>
                <w:rFonts w:ascii="微軟正黑體" w:eastAsia="微軟正黑體" w:hAnsi="微軟正黑體" w:cs="Times New Roman" w:hint="eastAsia"/>
                <w:szCs w:val="24"/>
              </w:rPr>
              <w:t>介紹</w:t>
            </w:r>
          </w:p>
        </w:tc>
        <w:tc>
          <w:tcPr>
            <w:tcW w:w="7647" w:type="dxa"/>
            <w:gridSpan w:val="3"/>
            <w:vAlign w:val="center"/>
          </w:tcPr>
          <w:p w14:paraId="5FEB446F" w14:textId="42D7610D" w:rsidR="003E13D9" w:rsidRPr="00DF3F08" w:rsidRDefault="00EB14BF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000000"/>
                <w:szCs w:val="24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 w:rsidR="002E152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將呈現於電子</w:t>
            </w:r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票</w:t>
            </w:r>
            <w:proofErr w:type="gramStart"/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券</w:t>
            </w:r>
            <w:proofErr w:type="gramEnd"/>
            <w:r w:rsidR="002E152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的「兌換內容」，或可單純用兌換OO商品說明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  <w:tr w:rsidR="002E1521" w14:paraId="70D919DF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134CED95" w14:textId="2347232F" w:rsidR="002E1521" w:rsidRDefault="002E152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兌換方式</w:t>
            </w:r>
          </w:p>
        </w:tc>
        <w:tc>
          <w:tcPr>
            <w:tcW w:w="7647" w:type="dxa"/>
            <w:gridSpan w:val="3"/>
            <w:vAlign w:val="center"/>
          </w:tcPr>
          <w:p w14:paraId="09432B19" w14:textId="7D7A36E1" w:rsidR="002E1521" w:rsidRPr="00EB14BF" w:rsidRDefault="00CE62AE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將呈現於電子</w:t>
            </w:r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票</w:t>
            </w:r>
            <w:proofErr w:type="gramStart"/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券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的「兌換方式」，詳述使用說明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  <w:tr w:rsidR="003E13D9" w14:paraId="7BF58149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126289D4" w14:textId="77777777" w:rsidR="003E13D9" w:rsidRDefault="003E13D9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相關連結</w:t>
            </w:r>
          </w:p>
        </w:tc>
        <w:tc>
          <w:tcPr>
            <w:tcW w:w="7647" w:type="dxa"/>
            <w:gridSpan w:val="3"/>
            <w:vAlign w:val="center"/>
          </w:tcPr>
          <w:p w14:paraId="694E4D39" w14:textId="726818D5" w:rsidR="003E13D9" w:rsidRPr="00DF3F08" w:rsidRDefault="00CE62AE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000000"/>
                <w:szCs w:val="24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將呈現於電子</w:t>
            </w:r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票</w:t>
            </w:r>
            <w:proofErr w:type="gramStart"/>
            <w:r w:rsidR="00F02761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券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，可放置網址導連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  <w:tr w:rsidR="003E13D9" w14:paraId="28D1CBF7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6BC0B6E5" w14:textId="3687EDD1" w:rsidR="003E13D9" w:rsidRPr="00DF3F08" w:rsidRDefault="00F02761" w:rsidP="00CB0F7E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3E13D9">
              <w:rPr>
                <w:rFonts w:ascii="微軟正黑體" w:eastAsia="微軟正黑體" w:hAnsi="微軟正黑體" w:cs="Times New Roman" w:hint="eastAsia"/>
                <w:szCs w:val="24"/>
              </w:rPr>
              <w:t>兌換期間</w:t>
            </w:r>
          </w:p>
        </w:tc>
        <w:tc>
          <w:tcPr>
            <w:tcW w:w="7647" w:type="dxa"/>
            <w:gridSpan w:val="3"/>
            <w:vAlign w:val="center"/>
          </w:tcPr>
          <w:p w14:paraId="5B355A30" w14:textId="36D9A95F" w:rsidR="003E13D9" w:rsidRPr="00651FEA" w:rsidRDefault="005B7FA7" w:rsidP="00CB0F7E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YYYY年MM月DD日~ YYYY年MM月DD日，西元年月日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  <w:tr w:rsidR="005B7FA7" w:rsidRPr="00F324C6" w14:paraId="5A17CDBA" w14:textId="77777777" w:rsidTr="00CB0F7E">
        <w:trPr>
          <w:trHeight w:val="567"/>
          <w:jc w:val="center"/>
        </w:trPr>
        <w:tc>
          <w:tcPr>
            <w:tcW w:w="2156" w:type="dxa"/>
            <w:vAlign w:val="center"/>
          </w:tcPr>
          <w:p w14:paraId="138A851F" w14:textId="049218AA" w:rsidR="005B7FA7" w:rsidRDefault="00F02761" w:rsidP="005B7FA7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使用期間</w:t>
            </w:r>
          </w:p>
        </w:tc>
        <w:tc>
          <w:tcPr>
            <w:tcW w:w="7647" w:type="dxa"/>
            <w:gridSpan w:val="3"/>
            <w:vAlign w:val="center"/>
          </w:tcPr>
          <w:p w14:paraId="4421A731" w14:textId="35E84D77" w:rsidR="005B7FA7" w:rsidRDefault="005B7FA7" w:rsidP="005B7FA7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YYYY年MM月DD日~ YYYY年MM月DD日，西元年月日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）</w:t>
            </w:r>
          </w:p>
        </w:tc>
      </w:tr>
    </w:tbl>
    <w:p w14:paraId="5E3C4AFC" w14:textId="77777777" w:rsidR="002931D8" w:rsidRPr="00CD2ACA" w:rsidRDefault="002931D8" w:rsidP="002931D8">
      <w:pPr>
        <w:spacing w:line="0" w:lineRule="atLeast"/>
        <w:contextualSpacing/>
        <w:rPr>
          <w:rFonts w:ascii="微軟正黑體" w:eastAsia="微軟正黑體" w:hAnsi="微軟正黑體" w:cs="Times New Roman"/>
          <w:sz w:val="20"/>
          <w:szCs w:val="24"/>
        </w:rPr>
      </w:pP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【備註】</w:t>
      </w:r>
    </w:p>
    <w:p w14:paraId="4A158D66" w14:textId="4EF3C6B5" w:rsidR="002931D8" w:rsidRDefault="002931D8" w:rsidP="002931D8">
      <w:pPr>
        <w:pStyle w:val="a9"/>
        <w:numPr>
          <w:ilvl w:val="0"/>
          <w:numId w:val="4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表格內容</w:t>
      </w: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將呈現於</w:t>
      </w:r>
      <w:r w:rsidR="00EB14BF">
        <w:rPr>
          <w:rFonts w:ascii="微軟正黑體" w:eastAsia="微軟正黑體" w:hAnsi="微軟正黑體" w:cs="Times New Roman" w:hint="eastAsia"/>
          <w:sz w:val="20"/>
          <w:szCs w:val="24"/>
        </w:rPr>
        <w:t>環保集點</w:t>
      </w: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相關平台(</w:t>
      </w:r>
      <w:proofErr w:type="gramStart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官網</w:t>
      </w:r>
      <w:proofErr w:type="gramEnd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、會員平台、APP等)，</w:t>
      </w:r>
      <w:proofErr w:type="gramStart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務</w:t>
      </w:r>
      <w:proofErr w:type="gramEnd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請確認資料內容正確性。</w:t>
      </w:r>
    </w:p>
    <w:p w14:paraId="18F13B5C" w14:textId="6B1600E3" w:rsidR="00EB14BF" w:rsidRDefault="00EB14BF" w:rsidP="002931D8">
      <w:pPr>
        <w:pStyle w:val="a9"/>
        <w:numPr>
          <w:ilvl w:val="0"/>
          <w:numId w:val="4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表格內容（</w:t>
      </w:r>
      <w:proofErr w:type="gramStart"/>
      <w:r>
        <w:rPr>
          <w:rFonts w:ascii="微軟正黑體" w:eastAsia="微軟正黑體" w:hAnsi="微軟正黑體" w:cs="Times New Roman" w:hint="eastAsia"/>
          <w:sz w:val="20"/>
          <w:szCs w:val="24"/>
        </w:rPr>
        <w:t>）內灰字於</w:t>
      </w:r>
      <w:proofErr w:type="gramEnd"/>
      <w:r>
        <w:rPr>
          <w:rFonts w:ascii="微軟正黑體" w:eastAsia="微軟正黑體" w:hAnsi="微軟正黑體" w:cs="Times New Roman" w:hint="eastAsia"/>
          <w:sz w:val="20"/>
          <w:szCs w:val="24"/>
        </w:rPr>
        <w:t>填表時可直接移除。</w:t>
      </w:r>
    </w:p>
    <w:p w14:paraId="1500C0F8" w14:textId="29FB789B" w:rsidR="00440875" w:rsidRDefault="00440875" w:rsidP="002931D8">
      <w:pPr>
        <w:pStyle w:val="a9"/>
        <w:numPr>
          <w:ilvl w:val="0"/>
          <w:numId w:val="4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活動代號、商品代碼都不會顯示在前端。</w:t>
      </w:r>
    </w:p>
    <w:p w14:paraId="39915E28" w14:textId="4BB4FCB7" w:rsidR="00EB14BF" w:rsidRPr="00CD2ACA" w:rsidRDefault="00EB14BF" w:rsidP="002931D8">
      <w:pPr>
        <w:pStyle w:val="a9"/>
        <w:numPr>
          <w:ilvl w:val="0"/>
          <w:numId w:val="4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環保集點固定以100點：1元方式提供通路特約商請款，通路亦可自行加碼給予更高價值商品供消費者兌換。</w:t>
      </w:r>
    </w:p>
    <w:p w14:paraId="670E0228" w14:textId="15D82987" w:rsidR="00712586" w:rsidRPr="00EB14BF" w:rsidRDefault="002931D8" w:rsidP="00EB14BF">
      <w:pPr>
        <w:pStyle w:val="a9"/>
        <w:numPr>
          <w:ilvl w:val="0"/>
          <w:numId w:val="4"/>
        </w:numPr>
        <w:spacing w:before="240" w:line="240" w:lineRule="exact"/>
        <w:ind w:leftChars="0" w:left="595" w:hanging="357"/>
        <w:contextualSpacing/>
      </w:pPr>
      <w:r w:rsidRPr="00712586">
        <w:rPr>
          <w:rFonts w:ascii="微軟正黑體" w:eastAsia="微軟正黑體" w:hAnsi="微軟正黑體" w:cs="Times New Roman" w:hint="eastAsia"/>
          <w:sz w:val="20"/>
          <w:szCs w:val="24"/>
        </w:rPr>
        <w:t>本表填畢後，請連同</w:t>
      </w:r>
      <w:r w:rsidRPr="00712586">
        <w:rPr>
          <w:rFonts w:ascii="微軟正黑體" w:eastAsia="微軟正黑體" w:hAnsi="微軟正黑體" w:cs="Times New Roman" w:hint="eastAsia"/>
          <w:color w:val="0000CC"/>
          <w:sz w:val="20"/>
          <w:szCs w:val="24"/>
        </w:rPr>
        <w:t>產品示意圖PNG檔</w:t>
      </w:r>
      <w:r w:rsidR="00EB14BF" w:rsidRPr="005B7FA7">
        <w:rPr>
          <w:rFonts w:ascii="微軟正黑體" w:eastAsia="微軟正黑體" w:hAnsi="微軟正黑體" w:cs="Times New Roman" w:hint="eastAsia"/>
          <w:sz w:val="20"/>
          <w:szCs w:val="24"/>
        </w:rPr>
        <w:t>寄予環保集點制度專案辦公室邱先生</w:t>
      </w:r>
      <w:r w:rsidR="005B7FA7" w:rsidRPr="005B7FA7">
        <w:rPr>
          <w:rStyle w:val="aa"/>
          <w:rFonts w:ascii="微軟正黑體" w:eastAsia="微軟正黑體" w:hAnsi="微軟正黑體" w:cs="Times New Roman" w:hint="eastAsia"/>
          <w:sz w:val="20"/>
          <w:szCs w:val="24"/>
          <w:u w:val="none"/>
        </w:rPr>
        <w:t xml:space="preserve"> </w:t>
      </w:r>
      <w:hyperlink r:id="rId7" w:history="1">
        <w:r w:rsidR="005B7FA7" w:rsidRPr="00B20F6D">
          <w:rPr>
            <w:rStyle w:val="aa"/>
            <w:rFonts w:ascii="微軟正黑體" w:eastAsia="微軟正黑體" w:hAnsi="微軟正黑體" w:cs="Times New Roman"/>
            <w:sz w:val="20"/>
            <w:szCs w:val="24"/>
          </w:rPr>
          <w:t>shawn</w:t>
        </w:r>
        <w:r w:rsidR="005B7FA7" w:rsidRPr="00B20F6D">
          <w:rPr>
            <w:rStyle w:val="aa"/>
            <w:rFonts w:ascii="微軟正黑體" w:eastAsia="微軟正黑體" w:hAnsi="微軟正黑體" w:cs="Times New Roman" w:hint="eastAsia"/>
            <w:sz w:val="20"/>
            <w:szCs w:val="24"/>
          </w:rPr>
          <w:t>@universalec.com</w:t>
        </w:r>
      </w:hyperlink>
      <w:r w:rsidR="005B7FA7">
        <w:rPr>
          <w:rFonts w:ascii="微軟正黑體" w:eastAsia="微軟正黑體" w:hAnsi="微軟正黑體" w:cs="Times New Roman" w:hint="eastAsia"/>
          <w:sz w:val="20"/>
          <w:szCs w:val="24"/>
        </w:rPr>
        <w:t xml:space="preserve"> </w:t>
      </w:r>
      <w:r w:rsidR="00EB14BF" w:rsidRPr="00EB14BF">
        <w:rPr>
          <w:rFonts w:ascii="微軟正黑體" w:eastAsia="微軟正黑體" w:hAnsi="微軟正黑體" w:cs="Times New Roman" w:hint="eastAsia"/>
          <w:sz w:val="20"/>
          <w:szCs w:val="24"/>
        </w:rPr>
        <w:t>，</w:t>
      </w:r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>相關問題</w:t>
      </w:r>
      <w:r w:rsidR="00EB14BF" w:rsidRPr="00EB14BF">
        <w:rPr>
          <w:rFonts w:ascii="微軟正黑體" w:eastAsia="微軟正黑體" w:hAnsi="微軟正黑體" w:cs="Times New Roman" w:hint="eastAsia"/>
          <w:sz w:val="20"/>
          <w:szCs w:val="24"/>
        </w:rPr>
        <w:t>亦可</w:t>
      </w:r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>聯繫</w:t>
      </w:r>
      <w:r w:rsidR="00EB14BF" w:rsidRPr="00EB14BF">
        <w:rPr>
          <w:rFonts w:ascii="微軟正黑體" w:eastAsia="微軟正黑體" w:hAnsi="微軟正黑體" w:cs="Times New Roman" w:hint="eastAsia"/>
          <w:sz w:val="20"/>
          <w:szCs w:val="24"/>
        </w:rPr>
        <w:t>洽詢</w:t>
      </w:r>
      <w:r w:rsidR="005B7FA7">
        <w:rPr>
          <w:rFonts w:ascii="微軟正黑體" w:eastAsia="微軟正黑體" w:hAnsi="微軟正黑體" w:cs="Times New Roman" w:hint="eastAsia"/>
          <w:sz w:val="20"/>
          <w:szCs w:val="24"/>
        </w:rPr>
        <w:t>邱先生</w:t>
      </w:r>
      <w:r w:rsidR="00EB14BF" w:rsidRPr="00EB14BF">
        <w:rPr>
          <w:rFonts w:ascii="微軟正黑體" w:eastAsia="微軟正黑體" w:hAnsi="微軟正黑體" w:cs="Times New Roman" w:hint="eastAsia"/>
          <w:sz w:val="20"/>
          <w:szCs w:val="24"/>
        </w:rPr>
        <w:t xml:space="preserve"> </w:t>
      </w:r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>(02)2785-8898#</w:t>
      </w:r>
      <w:r w:rsidR="00EB14BF" w:rsidRPr="00EB14BF">
        <w:rPr>
          <w:rFonts w:ascii="微軟正黑體" w:eastAsia="微軟正黑體" w:hAnsi="微軟正黑體" w:cs="Times New Roman" w:hint="eastAsia"/>
          <w:sz w:val="20"/>
          <w:szCs w:val="24"/>
        </w:rPr>
        <w:t>131</w:t>
      </w:r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>。</w:t>
      </w:r>
    </w:p>
    <w:p w14:paraId="1F75A674" w14:textId="77777777" w:rsidR="00712586" w:rsidRDefault="00712586">
      <w:pPr>
        <w:widowControl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/>
          <w:sz w:val="20"/>
          <w:szCs w:val="24"/>
        </w:rPr>
        <w:br w:type="page"/>
      </w:r>
    </w:p>
    <w:p w14:paraId="3727156D" w14:textId="7F7EC467" w:rsidR="005B7FA7" w:rsidRDefault="005B7FA7" w:rsidP="005B7FA7">
      <w:pPr>
        <w:spacing w:afterLines="50" w:after="180" w:line="400" w:lineRule="exact"/>
        <w:jc w:val="center"/>
        <w:rPr>
          <w:rFonts w:ascii="微軟正黑體" w:eastAsia="微軟正黑體" w:hAnsi="微軟正黑體" w:cs="Times New Roman"/>
          <w:b/>
          <w:sz w:val="32"/>
          <w:szCs w:val="28"/>
        </w:rPr>
      </w:pPr>
      <w:r w:rsidRPr="002B0294">
        <w:rPr>
          <w:rFonts w:ascii="微軟正黑體" w:eastAsia="微軟正黑體" w:hAnsi="微軟正黑體" w:cs="Times New Roman" w:hint="eastAsia"/>
          <w:b/>
          <w:sz w:val="32"/>
          <w:szCs w:val="28"/>
        </w:rPr>
        <w:lastRenderedPageBreak/>
        <w:t>環保集點</w:t>
      </w:r>
      <w:proofErr w:type="gramStart"/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─</w:t>
      </w:r>
      <w:proofErr w:type="gramEnd"/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環保產品《</w:t>
      </w:r>
      <w:r w:rsidRPr="002B0294">
        <w:rPr>
          <w:rFonts w:ascii="微軟正黑體" w:eastAsia="微軟正黑體" w:hAnsi="微軟正黑體" w:cs="Times New Roman" w:hint="eastAsia"/>
          <w:b/>
          <w:color w:val="0000CC"/>
          <w:sz w:val="32"/>
          <w:szCs w:val="28"/>
        </w:rPr>
        <w:t>電子</w:t>
      </w:r>
      <w:r w:rsidR="00F02761">
        <w:rPr>
          <w:rFonts w:ascii="微軟正黑體" w:eastAsia="微軟正黑體" w:hAnsi="微軟正黑體" w:cs="Times New Roman" w:hint="eastAsia"/>
          <w:b/>
          <w:color w:val="0000CC"/>
          <w:sz w:val="32"/>
          <w:szCs w:val="28"/>
        </w:rPr>
        <w:t>票券</w:t>
      </w:r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》</w:t>
      </w:r>
      <w:r w:rsidRPr="002B0294">
        <w:rPr>
          <w:rFonts w:ascii="微軟正黑體" w:eastAsia="微軟正黑體" w:hAnsi="微軟正黑體" w:cs="Times New Roman" w:hint="eastAsia"/>
          <w:b/>
          <w:sz w:val="32"/>
          <w:szCs w:val="28"/>
        </w:rPr>
        <w:t>申請表</w:t>
      </w:r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－參考例</w:t>
      </w:r>
    </w:p>
    <w:p w14:paraId="716DD3BB" w14:textId="311FCB45" w:rsidR="005B7FA7" w:rsidRPr="009A7615" w:rsidRDefault="005B7FA7" w:rsidP="005B7FA7">
      <w:pPr>
        <w:tabs>
          <w:tab w:val="left" w:pos="6510"/>
        </w:tabs>
        <w:spacing w:line="400" w:lineRule="exact"/>
        <w:contextualSpacing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申請單位</w:t>
      </w:r>
      <w:r w:rsidRPr="009A7615">
        <w:rPr>
          <w:rFonts w:ascii="微軟正黑體" w:eastAsia="微軟正黑體" w:hAnsi="微軟正黑體" w:cs="Times New Roman" w:hint="eastAsia"/>
          <w:szCs w:val="24"/>
        </w:rPr>
        <w:t>：</w:t>
      </w:r>
      <w:r w:rsidRPr="005B7FA7">
        <w:rPr>
          <w:rFonts w:ascii="微軟正黑體" w:eastAsia="微軟正黑體" w:hAnsi="微軟正黑體" w:cs="Times New Roman" w:hint="eastAsia"/>
          <w:b/>
          <w:bCs/>
          <w:color w:val="4F81BD" w:themeColor="accent1"/>
          <w:szCs w:val="24"/>
        </w:rPr>
        <w:t>OO超市</w:t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/>
          <w:szCs w:val="24"/>
        </w:rPr>
        <w:tab/>
      </w:r>
      <w:r>
        <w:rPr>
          <w:rFonts w:ascii="微軟正黑體" w:eastAsia="微軟正黑體" w:hAnsi="微軟正黑體" w:cs="Times New Roman" w:hint="eastAsia"/>
          <w:szCs w:val="24"/>
        </w:rPr>
        <w:t>填表人：</w:t>
      </w:r>
      <w:r w:rsidRPr="005B7FA7">
        <w:rPr>
          <w:rFonts w:ascii="微軟正黑體" w:eastAsia="微軟正黑體" w:hAnsi="微軟正黑體" w:cs="Times New Roman" w:hint="eastAsia"/>
          <w:color w:val="4F81BD" w:themeColor="accent1"/>
          <w:szCs w:val="24"/>
        </w:rPr>
        <w:t>郝</w:t>
      </w:r>
      <w:r w:rsidRPr="005B7FA7">
        <w:rPr>
          <w:rFonts w:ascii="微軟正黑體" w:eastAsia="微軟正黑體" w:hAnsi="微軟正黑體" w:cs="Times New Roman" w:hint="eastAsia"/>
          <w:b/>
          <w:bCs/>
          <w:color w:val="4F81BD" w:themeColor="accent1"/>
          <w:szCs w:val="24"/>
        </w:rPr>
        <w:t>桓堡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56"/>
        <w:gridCol w:w="2801"/>
        <w:gridCol w:w="1559"/>
        <w:gridCol w:w="3287"/>
      </w:tblGrid>
      <w:tr w:rsidR="005B7FA7" w14:paraId="759D5673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1D60A4AC" w14:textId="77777777" w:rsidR="005B7FA7" w:rsidRDefault="005B7FA7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活動代號</w:t>
            </w:r>
          </w:p>
        </w:tc>
        <w:tc>
          <w:tcPr>
            <w:tcW w:w="7647" w:type="dxa"/>
            <w:gridSpan w:val="3"/>
            <w:vAlign w:val="center"/>
          </w:tcPr>
          <w:p w14:paraId="1F9A1827" w14:textId="6DA08801" w:rsidR="005B7FA7" w:rsidRPr="005B7FA7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OO23Q4</w:t>
            </w:r>
          </w:p>
        </w:tc>
      </w:tr>
      <w:tr w:rsidR="005B7FA7" w14:paraId="37ECF897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300A6227" w14:textId="185771B8" w:rsidR="005B7FA7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名稱</w:t>
            </w:r>
          </w:p>
        </w:tc>
        <w:tc>
          <w:tcPr>
            <w:tcW w:w="7647" w:type="dxa"/>
            <w:gridSpan w:val="3"/>
            <w:vAlign w:val="center"/>
          </w:tcPr>
          <w:p w14:paraId="19644D0F" w14:textId="530753FC" w:rsidR="005B7FA7" w:rsidRPr="005B7FA7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OO超市</w:t>
            </w:r>
            <w:proofErr w:type="gramStart"/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─</w:t>
            </w:r>
            <w:proofErr w:type="gramEnd"/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優質環保產品</w:t>
            </w:r>
            <w:r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A</w:t>
            </w:r>
          </w:p>
        </w:tc>
      </w:tr>
      <w:tr w:rsidR="005B7FA7" w14:paraId="748C969A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19097EEB" w14:textId="71B9AE57" w:rsidR="005B7FA7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價</w:t>
            </w:r>
            <w:r w:rsidR="005B7FA7" w:rsidRPr="003778A5">
              <w:rPr>
                <w:rFonts w:ascii="微軟正黑體" w:eastAsia="微軟正黑體" w:hAnsi="微軟正黑體" w:cs="Times New Roman" w:hint="eastAsia"/>
                <w:szCs w:val="24"/>
              </w:rPr>
              <w:t>值</w:t>
            </w:r>
          </w:p>
        </w:tc>
        <w:tc>
          <w:tcPr>
            <w:tcW w:w="2801" w:type="dxa"/>
            <w:vAlign w:val="center"/>
          </w:tcPr>
          <w:p w14:paraId="1C56AA7B" w14:textId="393695FC" w:rsidR="005B7FA7" w:rsidRPr="005B7FA7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100元</w:t>
            </w:r>
          </w:p>
        </w:tc>
        <w:tc>
          <w:tcPr>
            <w:tcW w:w="1559" w:type="dxa"/>
            <w:vAlign w:val="center"/>
          </w:tcPr>
          <w:p w14:paraId="43D6F17F" w14:textId="77777777" w:rsidR="005B7FA7" w:rsidRPr="0061421F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兌換點數</w:t>
            </w:r>
          </w:p>
        </w:tc>
        <w:tc>
          <w:tcPr>
            <w:tcW w:w="3287" w:type="dxa"/>
            <w:vAlign w:val="center"/>
          </w:tcPr>
          <w:p w14:paraId="27FB738C" w14:textId="226DE82E" w:rsidR="005B7FA7" w:rsidRPr="0061421F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5B7FA7"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  <w:t>9,</w:t>
            </w:r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000點</w:t>
            </w:r>
          </w:p>
        </w:tc>
      </w:tr>
      <w:tr w:rsidR="005B7FA7" w14:paraId="4ED9900D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507A7C7E" w14:textId="017C0DDE" w:rsidR="005B7FA7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代碼</w:t>
            </w:r>
            <w:r w:rsidR="005B7FA7">
              <w:rPr>
                <w:rFonts w:ascii="微軟正黑體" w:eastAsia="微軟正黑體" w:hAnsi="微軟正黑體" w:cs="Times New Roman"/>
                <w:szCs w:val="24"/>
              </w:rPr>
              <w:br/>
            </w:r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（商品代碼）</w:t>
            </w:r>
          </w:p>
        </w:tc>
        <w:tc>
          <w:tcPr>
            <w:tcW w:w="7647" w:type="dxa"/>
            <w:gridSpan w:val="3"/>
            <w:vAlign w:val="center"/>
          </w:tcPr>
          <w:p w14:paraId="0606D301" w14:textId="39D1EA1B" w:rsidR="005B7FA7" w:rsidRPr="0061421F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5B7FA7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4001234</w:t>
            </w:r>
          </w:p>
        </w:tc>
      </w:tr>
      <w:tr w:rsidR="005B7FA7" w14:paraId="2FCD50F6" w14:textId="77777777" w:rsidTr="008535B0">
        <w:trPr>
          <w:trHeight w:val="3534"/>
          <w:jc w:val="center"/>
        </w:trPr>
        <w:tc>
          <w:tcPr>
            <w:tcW w:w="2156" w:type="dxa"/>
            <w:vAlign w:val="center"/>
          </w:tcPr>
          <w:p w14:paraId="0B780F87" w14:textId="3EF03D2E" w:rsidR="005B7FA7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圖示</w:t>
            </w:r>
          </w:p>
        </w:tc>
        <w:tc>
          <w:tcPr>
            <w:tcW w:w="7647" w:type="dxa"/>
            <w:gridSpan w:val="3"/>
            <w:vAlign w:val="bottom"/>
          </w:tcPr>
          <w:p w14:paraId="5E18F720" w14:textId="1EA51285" w:rsidR="005B7FA7" w:rsidRDefault="00440875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C4396E" wp14:editId="20BDD252">
                  <wp:extent cx="2149961" cy="2149961"/>
                  <wp:effectExtent l="0" t="0" r="3175" b="3175"/>
                  <wp:docPr id="329778009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778009" name="圖片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961" cy="2149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F8687D" w14:textId="6EA22958" w:rsidR="005B7FA7" w:rsidRPr="00BB4787" w:rsidRDefault="005B7FA7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（</w:t>
            </w:r>
            <w:r w:rsidRPr="00EB14BF"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請提供清晰方型圖檔，建議500*500</w:t>
            </w:r>
            <w:r w:rsidRPr="00EB14BF"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  <w:t xml:space="preserve">px </w:t>
            </w:r>
            <w:proofErr w:type="spellStart"/>
            <w:r w:rsidRPr="00EB14BF"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  <w:t>png</w:t>
            </w:r>
            <w:proofErr w:type="spellEnd"/>
            <w:r>
              <w:rPr>
                <w:rFonts w:ascii="微軟正黑體" w:eastAsia="微軟正黑體" w:hAnsi="微軟正黑體" w:cs="Times New Roman" w:hint="eastAsia"/>
                <w:color w:val="7F7F7F" w:themeColor="text1" w:themeTint="80"/>
                <w:szCs w:val="24"/>
              </w:rPr>
              <w:t>並另外提供）</w:t>
            </w:r>
          </w:p>
        </w:tc>
      </w:tr>
      <w:tr w:rsidR="005B7FA7" w14:paraId="74E6ACAB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72A7C721" w14:textId="2A012FCF" w:rsidR="005B7FA7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介紹</w:t>
            </w:r>
          </w:p>
        </w:tc>
        <w:tc>
          <w:tcPr>
            <w:tcW w:w="7647" w:type="dxa"/>
            <w:gridSpan w:val="3"/>
            <w:vAlign w:val="center"/>
          </w:tcPr>
          <w:p w14:paraId="316D27C6" w14:textId="77777777" w:rsidR="00F02761" w:rsidRPr="00F02761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跟著我們一同支持「環境友善」餐飲業者，愛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地球也享好康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！</w:t>
            </w:r>
          </w:p>
          <w:p w14:paraId="439B91C0" w14:textId="77777777" w:rsidR="00F02761" w:rsidRPr="00F02761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※ 非所有環保餐廳店家皆適用環保集點抵用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券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，請點選下方【相關連結】查看「環保集點X環保餐廳」店家名單。</w:t>
            </w:r>
          </w:p>
          <w:p w14:paraId="298F2E0F" w14:textId="42333CC8" w:rsidR="005B7FA7" w:rsidRPr="00DF3F08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000000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※ 每筆消費可折抵優惠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券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張數由店家自訂，請於兌換前向店家確認。</w:t>
            </w:r>
          </w:p>
        </w:tc>
      </w:tr>
      <w:tr w:rsidR="005B7FA7" w14:paraId="4EE65A5E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507B174D" w14:textId="77777777" w:rsidR="005B7FA7" w:rsidRDefault="005B7FA7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兌換方式</w:t>
            </w:r>
          </w:p>
        </w:tc>
        <w:tc>
          <w:tcPr>
            <w:tcW w:w="7647" w:type="dxa"/>
            <w:gridSpan w:val="3"/>
            <w:vAlign w:val="center"/>
          </w:tcPr>
          <w:p w14:paraId="4CDA154E" w14:textId="77777777" w:rsidR="00F02761" w:rsidRPr="00F02761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 xml:space="preserve">1. 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以綠點兌換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環保集點電子優惠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券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，取得兌換序號及</w:t>
            </w:r>
            <w:proofErr w:type="spell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QRcode</w:t>
            </w:r>
            <w:proofErr w:type="spellEnd"/>
          </w:p>
          <w:p w14:paraId="65703464" w14:textId="77777777" w:rsidR="00F02761" w:rsidRPr="00F02761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2. 前往該場所消費時，出示電子優惠</w:t>
            </w:r>
            <w:proofErr w:type="gram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券</w:t>
            </w:r>
            <w:proofErr w:type="gramEnd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序號或</w:t>
            </w:r>
            <w:proofErr w:type="spellStart"/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QRcode</w:t>
            </w:r>
            <w:proofErr w:type="spellEnd"/>
          </w:p>
          <w:p w14:paraId="1C96BF1D" w14:textId="77777777" w:rsidR="00F02761" w:rsidRPr="00F02761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3. 由服務場所櫃台人員掃描或鍵入序號，確認可折價金額</w:t>
            </w:r>
          </w:p>
          <w:p w14:paraId="1D39D67E" w14:textId="5E2E8CC2" w:rsidR="005B7FA7" w:rsidRPr="00EB14BF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7F7F7F" w:themeColor="text1" w:themeTint="80"/>
                <w:szCs w:val="24"/>
              </w:rPr>
            </w:pPr>
            <w:r w:rsidRP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4. 折抵消費金額完成</w:t>
            </w:r>
          </w:p>
        </w:tc>
      </w:tr>
      <w:tr w:rsidR="005B7FA7" w14:paraId="28C89F1D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7625A3A2" w14:textId="77777777" w:rsidR="005B7FA7" w:rsidRDefault="005B7FA7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相關連結</w:t>
            </w:r>
          </w:p>
        </w:tc>
        <w:tc>
          <w:tcPr>
            <w:tcW w:w="7647" w:type="dxa"/>
            <w:gridSpan w:val="3"/>
            <w:vAlign w:val="center"/>
          </w:tcPr>
          <w:p w14:paraId="1D0375BD" w14:textId="1C676648" w:rsidR="005B7FA7" w:rsidRPr="007973EE" w:rsidRDefault="00F02761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F02761"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  <w:t>https://www.greenpoint.org.tw/single-article/NTg=</w:t>
            </w:r>
          </w:p>
        </w:tc>
      </w:tr>
      <w:tr w:rsidR="005B7FA7" w14:paraId="70E8782B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338CF201" w14:textId="4091C3AA" w:rsidR="005B7FA7" w:rsidRPr="00DF3F08" w:rsidRDefault="00F02761" w:rsidP="008535B0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 w:rsidR="005B7FA7">
              <w:rPr>
                <w:rFonts w:ascii="微軟正黑體" w:eastAsia="微軟正黑體" w:hAnsi="微軟正黑體" w:cs="Times New Roman" w:hint="eastAsia"/>
                <w:szCs w:val="24"/>
              </w:rPr>
              <w:t>兌換期間</w:t>
            </w:r>
          </w:p>
        </w:tc>
        <w:tc>
          <w:tcPr>
            <w:tcW w:w="7647" w:type="dxa"/>
            <w:gridSpan w:val="3"/>
            <w:vAlign w:val="center"/>
          </w:tcPr>
          <w:p w14:paraId="412CDB5E" w14:textId="4F1CB053" w:rsidR="005B7FA7" w:rsidRPr="007973EE" w:rsidRDefault="007973EE" w:rsidP="008535B0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202</w:t>
            </w:r>
            <w:r w:rsid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6</w:t>
            </w: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/1/1~20</w:t>
            </w:r>
            <w:r w:rsidR="00F02761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30</w:t>
            </w: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/12/31</w:t>
            </w:r>
          </w:p>
        </w:tc>
      </w:tr>
      <w:tr w:rsidR="00F02761" w:rsidRPr="00F324C6" w14:paraId="0856BBF7" w14:textId="77777777" w:rsidTr="008535B0">
        <w:trPr>
          <w:trHeight w:val="567"/>
          <w:jc w:val="center"/>
        </w:trPr>
        <w:tc>
          <w:tcPr>
            <w:tcW w:w="2156" w:type="dxa"/>
            <w:vAlign w:val="center"/>
          </w:tcPr>
          <w:p w14:paraId="2156ED5A" w14:textId="75607A87" w:rsidR="00F02761" w:rsidRDefault="00F02761" w:rsidP="00F02761">
            <w:pPr>
              <w:spacing w:line="0" w:lineRule="atLeast"/>
              <w:contextualSpacing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票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券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使用期間</w:t>
            </w:r>
          </w:p>
        </w:tc>
        <w:tc>
          <w:tcPr>
            <w:tcW w:w="7647" w:type="dxa"/>
            <w:gridSpan w:val="3"/>
            <w:vAlign w:val="center"/>
          </w:tcPr>
          <w:p w14:paraId="1EDC668C" w14:textId="377CC3B8" w:rsidR="00F02761" w:rsidRPr="007973EE" w:rsidRDefault="00F02761" w:rsidP="00F02761">
            <w:pPr>
              <w:spacing w:line="0" w:lineRule="atLeast"/>
              <w:contextualSpacing/>
              <w:jc w:val="both"/>
              <w:rPr>
                <w:rFonts w:ascii="微軟正黑體" w:eastAsia="微軟正黑體" w:hAnsi="微軟正黑體" w:cs="Times New Roman"/>
                <w:color w:val="4F81BD" w:themeColor="accent1"/>
                <w:szCs w:val="24"/>
              </w:rPr>
            </w:pP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202</w:t>
            </w:r>
            <w:r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6</w:t>
            </w: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/1/1~20</w:t>
            </w:r>
            <w:r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3</w:t>
            </w:r>
            <w:r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1</w:t>
            </w:r>
            <w:r w:rsidRPr="007973EE">
              <w:rPr>
                <w:rFonts w:ascii="微軟正黑體" w:eastAsia="微軟正黑體" w:hAnsi="微軟正黑體" w:cs="Times New Roman" w:hint="eastAsia"/>
                <w:color w:val="4F81BD" w:themeColor="accent1"/>
                <w:szCs w:val="24"/>
              </w:rPr>
              <w:t>/1/31</w:t>
            </w:r>
          </w:p>
        </w:tc>
      </w:tr>
    </w:tbl>
    <w:p w14:paraId="0275A191" w14:textId="77777777" w:rsidR="005B7FA7" w:rsidRPr="00CD2ACA" w:rsidRDefault="005B7FA7" w:rsidP="005B7FA7">
      <w:pPr>
        <w:spacing w:line="0" w:lineRule="atLeast"/>
        <w:contextualSpacing/>
        <w:rPr>
          <w:rFonts w:ascii="微軟正黑體" w:eastAsia="微軟正黑體" w:hAnsi="微軟正黑體" w:cs="Times New Roman"/>
          <w:sz w:val="20"/>
          <w:szCs w:val="24"/>
        </w:rPr>
      </w:pP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【備註】</w:t>
      </w:r>
    </w:p>
    <w:p w14:paraId="75C3D8F1" w14:textId="77777777" w:rsidR="005B7FA7" w:rsidRDefault="005B7FA7" w:rsidP="005B7FA7">
      <w:pPr>
        <w:pStyle w:val="a9"/>
        <w:numPr>
          <w:ilvl w:val="0"/>
          <w:numId w:val="11"/>
        </w:numPr>
        <w:spacing w:line="240" w:lineRule="exact"/>
        <w:ind w:leftChars="0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表格內容</w:t>
      </w: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將呈現於</w:t>
      </w:r>
      <w:r>
        <w:rPr>
          <w:rFonts w:ascii="微軟正黑體" w:eastAsia="微軟正黑體" w:hAnsi="微軟正黑體" w:cs="Times New Roman" w:hint="eastAsia"/>
          <w:sz w:val="20"/>
          <w:szCs w:val="24"/>
        </w:rPr>
        <w:t>環保集點</w:t>
      </w:r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相關平台(</w:t>
      </w:r>
      <w:proofErr w:type="gramStart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官網</w:t>
      </w:r>
      <w:proofErr w:type="gramEnd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、會員平台、APP等)，</w:t>
      </w:r>
      <w:proofErr w:type="gramStart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務</w:t>
      </w:r>
      <w:proofErr w:type="gramEnd"/>
      <w:r w:rsidRPr="00CD2ACA">
        <w:rPr>
          <w:rFonts w:ascii="微軟正黑體" w:eastAsia="微軟正黑體" w:hAnsi="微軟正黑體" w:cs="Times New Roman" w:hint="eastAsia"/>
          <w:sz w:val="20"/>
          <w:szCs w:val="24"/>
        </w:rPr>
        <w:t>請確認資料內容正確性。</w:t>
      </w:r>
    </w:p>
    <w:p w14:paraId="75668844" w14:textId="77777777" w:rsidR="005B7FA7" w:rsidRDefault="005B7FA7" w:rsidP="005B7FA7">
      <w:pPr>
        <w:pStyle w:val="a9"/>
        <w:numPr>
          <w:ilvl w:val="0"/>
          <w:numId w:val="11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表格內容（</w:t>
      </w:r>
      <w:proofErr w:type="gramStart"/>
      <w:r>
        <w:rPr>
          <w:rFonts w:ascii="微軟正黑體" w:eastAsia="微軟正黑體" w:hAnsi="微軟正黑體" w:cs="Times New Roman" w:hint="eastAsia"/>
          <w:sz w:val="20"/>
          <w:szCs w:val="24"/>
        </w:rPr>
        <w:t>）內灰字於</w:t>
      </w:r>
      <w:proofErr w:type="gramEnd"/>
      <w:r>
        <w:rPr>
          <w:rFonts w:ascii="微軟正黑體" w:eastAsia="微軟正黑體" w:hAnsi="微軟正黑體" w:cs="Times New Roman" w:hint="eastAsia"/>
          <w:sz w:val="20"/>
          <w:szCs w:val="24"/>
        </w:rPr>
        <w:t>填表時可直接移除。</w:t>
      </w:r>
    </w:p>
    <w:p w14:paraId="0A043037" w14:textId="77777777" w:rsidR="00440875" w:rsidRDefault="00440875" w:rsidP="00440875">
      <w:pPr>
        <w:pStyle w:val="a9"/>
        <w:numPr>
          <w:ilvl w:val="0"/>
          <w:numId w:val="11"/>
        </w:numPr>
        <w:spacing w:line="240" w:lineRule="exact"/>
        <w:ind w:leftChars="0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活動代號、商品代碼都不會顯示在前端。</w:t>
      </w:r>
    </w:p>
    <w:p w14:paraId="79868D10" w14:textId="0E6DE58E" w:rsidR="005B7FA7" w:rsidRPr="00CD2ACA" w:rsidRDefault="005B7FA7" w:rsidP="005B7FA7">
      <w:pPr>
        <w:pStyle w:val="a9"/>
        <w:numPr>
          <w:ilvl w:val="0"/>
          <w:numId w:val="11"/>
        </w:numPr>
        <w:spacing w:line="240" w:lineRule="exact"/>
        <w:ind w:leftChars="0" w:left="595" w:hanging="357"/>
        <w:contextualSpacing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環保集點固定以100點：1元方式提供通路特約商請款，通路亦可自行加碼給予更高價值商品供消費者兌換。</w:t>
      </w:r>
      <w:r>
        <w:rPr>
          <w:rFonts w:ascii="微軟正黑體" w:eastAsia="微軟正黑體" w:hAnsi="微軟正黑體" w:cs="Times New Roman"/>
          <w:sz w:val="20"/>
          <w:szCs w:val="24"/>
        </w:rPr>
        <w:br/>
      </w:r>
      <w:r>
        <w:rPr>
          <w:rFonts w:ascii="微軟正黑體" w:eastAsia="微軟正黑體" w:hAnsi="微軟正黑體" w:cs="Times New Roman" w:hint="eastAsia"/>
          <w:sz w:val="20"/>
          <w:szCs w:val="24"/>
        </w:rPr>
        <w:t>※依此範例，消費者每兌換一筆，通路可請款金額為90元。</w:t>
      </w:r>
    </w:p>
    <w:p w14:paraId="39DEA276" w14:textId="713EEB5C" w:rsidR="005B7FA7" w:rsidRPr="00EB14BF" w:rsidRDefault="005B7FA7" w:rsidP="005B7FA7">
      <w:pPr>
        <w:pStyle w:val="a9"/>
        <w:numPr>
          <w:ilvl w:val="0"/>
          <w:numId w:val="11"/>
        </w:numPr>
        <w:spacing w:before="240" w:line="240" w:lineRule="exact"/>
        <w:ind w:leftChars="0" w:left="595" w:hanging="357"/>
        <w:contextualSpacing/>
      </w:pPr>
      <w:r w:rsidRPr="00712586">
        <w:rPr>
          <w:rFonts w:ascii="微軟正黑體" w:eastAsia="微軟正黑體" w:hAnsi="微軟正黑體" w:cs="Times New Roman" w:hint="eastAsia"/>
          <w:sz w:val="20"/>
          <w:szCs w:val="24"/>
        </w:rPr>
        <w:t>本</w:t>
      </w:r>
      <w:proofErr w:type="gramStart"/>
      <w:r w:rsidRPr="00712586">
        <w:rPr>
          <w:rFonts w:ascii="微軟正黑體" w:eastAsia="微軟正黑體" w:hAnsi="微軟正黑體" w:cs="Times New Roman" w:hint="eastAsia"/>
          <w:sz w:val="20"/>
          <w:szCs w:val="24"/>
        </w:rPr>
        <w:t>表填畢後</w:t>
      </w:r>
      <w:proofErr w:type="gramEnd"/>
      <w:r w:rsidRPr="00712586">
        <w:rPr>
          <w:rFonts w:ascii="微軟正黑體" w:eastAsia="微軟正黑體" w:hAnsi="微軟正黑體" w:cs="Times New Roman" w:hint="eastAsia"/>
          <w:sz w:val="20"/>
          <w:szCs w:val="24"/>
        </w:rPr>
        <w:t>，請連同</w:t>
      </w:r>
      <w:r w:rsidRPr="00712586">
        <w:rPr>
          <w:rFonts w:ascii="微軟正黑體" w:eastAsia="微軟正黑體" w:hAnsi="微軟正黑體" w:cs="Times New Roman" w:hint="eastAsia"/>
          <w:color w:val="0000CC"/>
          <w:sz w:val="20"/>
          <w:szCs w:val="24"/>
        </w:rPr>
        <w:t>產品示意圖PNG檔</w:t>
      </w:r>
      <w:r w:rsidRPr="005B7FA7">
        <w:rPr>
          <w:rFonts w:ascii="微軟正黑體" w:eastAsia="微軟正黑體" w:hAnsi="微軟正黑體" w:cs="Times New Roman" w:hint="eastAsia"/>
          <w:sz w:val="20"/>
          <w:szCs w:val="24"/>
        </w:rPr>
        <w:t>寄予環保集點制度專案辦公室邱先生</w:t>
      </w:r>
      <w:r w:rsidRPr="005B7FA7">
        <w:rPr>
          <w:rStyle w:val="aa"/>
          <w:rFonts w:ascii="微軟正黑體" w:eastAsia="微軟正黑體" w:hAnsi="微軟正黑體" w:cs="Times New Roman" w:hint="eastAsia"/>
          <w:sz w:val="20"/>
          <w:szCs w:val="24"/>
          <w:u w:val="none"/>
        </w:rPr>
        <w:t xml:space="preserve"> </w:t>
      </w:r>
      <w:hyperlink r:id="rId9" w:history="1">
        <w:r w:rsidRPr="00B20F6D">
          <w:rPr>
            <w:rStyle w:val="aa"/>
            <w:rFonts w:ascii="微軟正黑體" w:eastAsia="微軟正黑體" w:hAnsi="微軟正黑體" w:cs="Times New Roman"/>
            <w:sz w:val="20"/>
            <w:szCs w:val="24"/>
          </w:rPr>
          <w:t>shawn</w:t>
        </w:r>
        <w:r w:rsidRPr="00B20F6D">
          <w:rPr>
            <w:rStyle w:val="aa"/>
            <w:rFonts w:ascii="微軟正黑體" w:eastAsia="微軟正黑體" w:hAnsi="微軟正黑體" w:cs="Times New Roman" w:hint="eastAsia"/>
            <w:sz w:val="20"/>
            <w:szCs w:val="24"/>
          </w:rPr>
          <w:t>@universalec.com</w:t>
        </w:r>
      </w:hyperlink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>，相關問題亦可聯繫洽詢</w:t>
      </w:r>
      <w:r>
        <w:rPr>
          <w:rFonts w:ascii="微軟正黑體" w:eastAsia="微軟正黑體" w:hAnsi="微軟正黑體" w:cs="Times New Roman" w:hint="eastAsia"/>
          <w:sz w:val="20"/>
          <w:szCs w:val="24"/>
        </w:rPr>
        <w:t>邱先生</w:t>
      </w:r>
      <w:r w:rsidRPr="00EB14BF">
        <w:rPr>
          <w:rFonts w:ascii="微軟正黑體" w:eastAsia="微軟正黑體" w:hAnsi="微軟正黑體" w:cs="Times New Roman" w:hint="eastAsia"/>
          <w:sz w:val="20"/>
          <w:szCs w:val="24"/>
        </w:rPr>
        <w:t xml:space="preserve"> (02)2785-8898#131。</w:t>
      </w:r>
    </w:p>
    <w:p w14:paraId="0FE65DD2" w14:textId="77777777" w:rsidR="00F02761" w:rsidRDefault="00F02761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</w:p>
    <w:p w14:paraId="7BD1E158" w14:textId="77777777" w:rsidR="00F02761" w:rsidRDefault="00F02761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</w:p>
    <w:p w14:paraId="25C0AA61" w14:textId="505DFAE5" w:rsidR="00440875" w:rsidRDefault="00F02761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  <w:r w:rsidRPr="00F02761">
        <w:rPr>
          <w:rFonts w:ascii="微軟正黑體" w:eastAsia="微軟正黑體" w:hAnsi="微軟正黑體" w:cs="Times New Roman"/>
          <w:sz w:val="20"/>
          <w:szCs w:val="24"/>
        </w:rPr>
        <w:lastRenderedPageBreak/>
        <w:drawing>
          <wp:inline distT="0" distB="0" distL="0" distR="0" wp14:anchorId="406F0A5E" wp14:editId="7EED968E">
            <wp:extent cx="3705742" cy="7992590"/>
            <wp:effectExtent l="0" t="0" r="9525" b="8890"/>
            <wp:docPr id="146828021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28021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79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55375" w14:textId="1583053E" w:rsidR="00440875" w:rsidRDefault="00440875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路徑：</w:t>
      </w:r>
      <w:r w:rsidR="00F02761">
        <w:rPr>
          <w:rFonts w:ascii="微軟正黑體" w:eastAsia="微軟正黑體" w:hAnsi="微軟正黑體" w:cs="Times New Roman" w:hint="eastAsia"/>
          <w:sz w:val="20"/>
          <w:szCs w:val="24"/>
        </w:rPr>
        <w:t>環保集點A</w:t>
      </w:r>
      <w:r w:rsidR="00F02761">
        <w:rPr>
          <w:rFonts w:ascii="微軟正黑體" w:eastAsia="微軟正黑體" w:hAnsi="微軟正黑體" w:cs="Times New Roman"/>
          <w:sz w:val="20"/>
          <w:szCs w:val="24"/>
        </w:rPr>
        <w:t>pp</w:t>
      </w:r>
      <w:r w:rsidR="00F02761">
        <w:rPr>
          <w:rFonts w:ascii="微軟正黑體" w:eastAsia="微軟正黑體" w:hAnsi="微軟正黑體" w:cs="Times New Roman" w:hint="eastAsia"/>
          <w:sz w:val="20"/>
          <w:szCs w:val="24"/>
        </w:rPr>
        <w:t>→兌換</w:t>
      </w:r>
    </w:p>
    <w:p w14:paraId="4D75368B" w14:textId="77777777" w:rsidR="00F02761" w:rsidRDefault="00F02761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  <w:r w:rsidRPr="00F02761">
        <w:rPr>
          <w:rFonts w:ascii="微軟正黑體" w:eastAsia="微軟正黑體" w:hAnsi="微軟正黑體" w:cs="Times New Roman"/>
          <w:sz w:val="20"/>
          <w:szCs w:val="24"/>
        </w:rPr>
        <w:lastRenderedPageBreak/>
        <w:drawing>
          <wp:inline distT="0" distB="0" distL="0" distR="0" wp14:anchorId="2A33D145" wp14:editId="20EFFB4A">
            <wp:extent cx="3658111" cy="8011643"/>
            <wp:effectExtent l="0" t="0" r="0" b="0"/>
            <wp:docPr id="192527861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7861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8111" cy="801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D64F1" w14:textId="31881AB4" w:rsidR="005B7FA7" w:rsidRDefault="00440875" w:rsidP="00440875">
      <w:pPr>
        <w:widowControl/>
        <w:jc w:val="center"/>
        <w:rPr>
          <w:rFonts w:ascii="微軟正黑體" w:eastAsia="微軟正黑體" w:hAnsi="微軟正黑體" w:cs="Times New Roman"/>
          <w:sz w:val="20"/>
          <w:szCs w:val="24"/>
        </w:rPr>
      </w:pPr>
      <w:r>
        <w:rPr>
          <w:rFonts w:ascii="微軟正黑體" w:eastAsia="微軟正黑體" w:hAnsi="微軟正黑體" w:cs="Times New Roman" w:hint="eastAsia"/>
          <w:sz w:val="20"/>
          <w:szCs w:val="24"/>
        </w:rPr>
        <w:t>路徑：環保集點A</w:t>
      </w:r>
      <w:r>
        <w:rPr>
          <w:rFonts w:ascii="微軟正黑體" w:eastAsia="微軟正黑體" w:hAnsi="微軟正黑體" w:cs="Times New Roman"/>
          <w:sz w:val="20"/>
          <w:szCs w:val="24"/>
        </w:rPr>
        <w:t>pp</w:t>
      </w:r>
      <w:r>
        <w:rPr>
          <w:rFonts w:ascii="微軟正黑體" w:eastAsia="微軟正黑體" w:hAnsi="微軟正黑體" w:cs="Times New Roman" w:hint="eastAsia"/>
          <w:sz w:val="20"/>
          <w:szCs w:val="24"/>
        </w:rPr>
        <w:t>→</w:t>
      </w:r>
      <w:r w:rsidR="00F02761">
        <w:rPr>
          <w:rFonts w:ascii="微軟正黑體" w:eastAsia="微軟正黑體" w:hAnsi="微軟正黑體" w:cs="Times New Roman" w:hint="eastAsia"/>
          <w:sz w:val="20"/>
          <w:szCs w:val="24"/>
        </w:rPr>
        <w:t>兌換</w:t>
      </w:r>
      <w:r>
        <w:rPr>
          <w:rFonts w:ascii="微軟正黑體" w:eastAsia="微軟正黑體" w:hAnsi="微軟正黑體" w:cs="Times New Roman" w:hint="eastAsia"/>
          <w:sz w:val="20"/>
          <w:szCs w:val="24"/>
        </w:rPr>
        <w:t>→選擇</w:t>
      </w:r>
      <w:r w:rsidR="00F02761">
        <w:rPr>
          <w:rFonts w:ascii="微軟正黑體" w:eastAsia="微軟正黑體" w:hAnsi="微軟正黑體" w:cs="Times New Roman" w:hint="eastAsia"/>
          <w:sz w:val="20"/>
          <w:szCs w:val="24"/>
        </w:rPr>
        <w:t>票</w:t>
      </w:r>
      <w:proofErr w:type="gramStart"/>
      <w:r w:rsidR="00F02761">
        <w:rPr>
          <w:rFonts w:ascii="微軟正黑體" w:eastAsia="微軟正黑體" w:hAnsi="微軟正黑體" w:cs="Times New Roman" w:hint="eastAsia"/>
          <w:sz w:val="20"/>
          <w:szCs w:val="24"/>
        </w:rPr>
        <w:t>券</w:t>
      </w:r>
      <w:proofErr w:type="gramEnd"/>
    </w:p>
    <w:sectPr w:rsidR="005B7FA7" w:rsidSect="009855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03B8" w14:textId="77777777" w:rsidR="00A366C4" w:rsidRDefault="00A366C4" w:rsidP="00010444">
      <w:r>
        <w:separator/>
      </w:r>
    </w:p>
  </w:endnote>
  <w:endnote w:type="continuationSeparator" w:id="0">
    <w:p w14:paraId="327DD3DA" w14:textId="77777777" w:rsidR="00A366C4" w:rsidRDefault="00A366C4" w:rsidP="0001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573B" w14:textId="77777777" w:rsidR="00A366C4" w:rsidRDefault="00A366C4" w:rsidP="00010444">
      <w:r>
        <w:separator/>
      </w:r>
    </w:p>
  </w:footnote>
  <w:footnote w:type="continuationSeparator" w:id="0">
    <w:p w14:paraId="25AB4440" w14:textId="77777777" w:rsidR="00A366C4" w:rsidRDefault="00A366C4" w:rsidP="00010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65F"/>
    <w:multiLevelType w:val="hybridMultilevel"/>
    <w:tmpl w:val="DD4C295A"/>
    <w:lvl w:ilvl="0" w:tplc="FFFFFFFF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00" w:hanging="480"/>
      </w:pPr>
    </w:lvl>
    <w:lvl w:ilvl="2" w:tplc="FFFFFFFF" w:tentative="1">
      <w:start w:val="1"/>
      <w:numFmt w:val="lowerRoman"/>
      <w:lvlText w:val="%3."/>
      <w:lvlJc w:val="righ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40" w:hanging="480"/>
      </w:pPr>
    </w:lvl>
    <w:lvl w:ilvl="5" w:tplc="FFFFFFFF" w:tentative="1">
      <w:start w:val="1"/>
      <w:numFmt w:val="lowerRoman"/>
      <w:lvlText w:val="%6."/>
      <w:lvlJc w:val="righ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80" w:hanging="480"/>
      </w:pPr>
    </w:lvl>
    <w:lvl w:ilvl="8" w:tplc="FFFFFFFF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119A035A"/>
    <w:multiLevelType w:val="hybridMultilevel"/>
    <w:tmpl w:val="8382832C"/>
    <w:lvl w:ilvl="0" w:tplc="8E04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E15C18"/>
    <w:multiLevelType w:val="hybridMultilevel"/>
    <w:tmpl w:val="DD4C295A"/>
    <w:lvl w:ilvl="0" w:tplc="942245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 w15:restartNumberingAfterBreak="0">
    <w:nsid w:val="3EE93A04"/>
    <w:multiLevelType w:val="hybridMultilevel"/>
    <w:tmpl w:val="F724C434"/>
    <w:lvl w:ilvl="0" w:tplc="81AAC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45F2674"/>
    <w:multiLevelType w:val="hybridMultilevel"/>
    <w:tmpl w:val="DD4C295A"/>
    <w:lvl w:ilvl="0" w:tplc="942245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5369209F"/>
    <w:multiLevelType w:val="hybridMultilevel"/>
    <w:tmpl w:val="DD4C295A"/>
    <w:lvl w:ilvl="0" w:tplc="942245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5405168A"/>
    <w:multiLevelType w:val="hybridMultilevel"/>
    <w:tmpl w:val="DD4C295A"/>
    <w:lvl w:ilvl="0" w:tplc="942245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5DE44E2C"/>
    <w:multiLevelType w:val="hybridMultilevel"/>
    <w:tmpl w:val="DD4C295A"/>
    <w:lvl w:ilvl="0" w:tplc="942245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61E319C2"/>
    <w:multiLevelType w:val="hybridMultilevel"/>
    <w:tmpl w:val="1450B06A"/>
    <w:lvl w:ilvl="0" w:tplc="8E04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1ED1369"/>
    <w:multiLevelType w:val="hybridMultilevel"/>
    <w:tmpl w:val="CF04429E"/>
    <w:lvl w:ilvl="0" w:tplc="1BF83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80844A5"/>
    <w:multiLevelType w:val="hybridMultilevel"/>
    <w:tmpl w:val="6B38D2D2"/>
    <w:lvl w:ilvl="0" w:tplc="541AF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49132775">
    <w:abstractNumId w:val="9"/>
  </w:num>
  <w:num w:numId="2" w16cid:durableId="1378820707">
    <w:abstractNumId w:val="3"/>
  </w:num>
  <w:num w:numId="3" w16cid:durableId="695152559">
    <w:abstractNumId w:val="1"/>
  </w:num>
  <w:num w:numId="4" w16cid:durableId="1873767433">
    <w:abstractNumId w:val="6"/>
  </w:num>
  <w:num w:numId="5" w16cid:durableId="1955749838">
    <w:abstractNumId w:val="8"/>
  </w:num>
  <w:num w:numId="6" w16cid:durableId="921261553">
    <w:abstractNumId w:val="4"/>
  </w:num>
  <w:num w:numId="7" w16cid:durableId="1412577887">
    <w:abstractNumId w:val="10"/>
  </w:num>
  <w:num w:numId="8" w16cid:durableId="254749665">
    <w:abstractNumId w:val="5"/>
  </w:num>
  <w:num w:numId="9" w16cid:durableId="1612473049">
    <w:abstractNumId w:val="2"/>
  </w:num>
  <w:num w:numId="10" w16cid:durableId="1161964982">
    <w:abstractNumId w:val="7"/>
  </w:num>
  <w:num w:numId="11" w16cid:durableId="49881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4E"/>
    <w:rsid w:val="00010444"/>
    <w:rsid w:val="000900AD"/>
    <w:rsid w:val="002931D8"/>
    <w:rsid w:val="002E1521"/>
    <w:rsid w:val="003E13D9"/>
    <w:rsid w:val="00440875"/>
    <w:rsid w:val="005B7FA7"/>
    <w:rsid w:val="00712586"/>
    <w:rsid w:val="00745E57"/>
    <w:rsid w:val="007973EE"/>
    <w:rsid w:val="009113A3"/>
    <w:rsid w:val="0098554E"/>
    <w:rsid w:val="00A366C4"/>
    <w:rsid w:val="00A57265"/>
    <w:rsid w:val="00A612C3"/>
    <w:rsid w:val="00A97840"/>
    <w:rsid w:val="00AC7CB2"/>
    <w:rsid w:val="00CE62AE"/>
    <w:rsid w:val="00D74D4B"/>
    <w:rsid w:val="00EB14BF"/>
    <w:rsid w:val="00F02761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A33FC"/>
  <w15:docId w15:val="{2A65B0DB-6488-4549-B5B6-C471E9AC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1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C7CB2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AC7CB2"/>
  </w:style>
  <w:style w:type="character" w:customStyle="1" w:styleId="a6">
    <w:name w:val="註解文字 字元"/>
    <w:basedOn w:val="a0"/>
    <w:link w:val="a5"/>
    <w:uiPriority w:val="99"/>
    <w:rsid w:val="00AC7CB2"/>
  </w:style>
  <w:style w:type="paragraph" w:styleId="a7">
    <w:name w:val="Balloon Text"/>
    <w:basedOn w:val="a"/>
    <w:link w:val="a8"/>
    <w:uiPriority w:val="99"/>
    <w:semiHidden/>
    <w:unhideWhenUsed/>
    <w:rsid w:val="00AC7C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C7CB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931D8"/>
    <w:pPr>
      <w:ind w:leftChars="200" w:left="480"/>
    </w:pPr>
  </w:style>
  <w:style w:type="character" w:styleId="aa">
    <w:name w:val="Hyperlink"/>
    <w:basedOn w:val="a0"/>
    <w:uiPriority w:val="99"/>
    <w:unhideWhenUsed/>
    <w:rsid w:val="0071258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9784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0104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010444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0104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104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hawn@universalec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hawn@universalec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Wynn</dc:creator>
  <cp:lastModifiedBy>ShawnChiu</cp:lastModifiedBy>
  <cp:revision>2</cp:revision>
  <cp:lastPrinted>2022-10-18T08:41:00Z</cp:lastPrinted>
  <dcterms:created xsi:type="dcterms:W3CDTF">2026-05-05T07:41:00Z</dcterms:created>
  <dcterms:modified xsi:type="dcterms:W3CDTF">2026-05-05T07:41:00Z</dcterms:modified>
</cp:coreProperties>
</file>